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4796F" w14:textId="6C3DB564" w:rsidR="00D23AC2" w:rsidRPr="009B0AA2" w:rsidRDefault="00950D37" w:rsidP="00D24D04">
      <w:pPr>
        <w:pStyle w:val="berschrift3"/>
        <w:rPr>
          <w:rFonts w:ascii="Roboto" w:hAnsi="Roboto"/>
          <w:sz w:val="28"/>
          <w:szCs w:val="28"/>
        </w:rPr>
      </w:pPr>
      <w:r w:rsidRPr="003F3340">
        <w:rPr>
          <w:rFonts w:ascii="Roboto" w:hAnsi="Roboto"/>
          <w:noProof/>
          <w:color w:val="000000" w:themeColor="text1"/>
          <w:sz w:val="28"/>
          <w:szCs w:val="28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59057F" wp14:editId="6EC68EC6">
                <wp:simplePos x="0" y="0"/>
                <wp:positionH relativeFrom="column">
                  <wp:posOffset>4519063</wp:posOffset>
                </wp:positionH>
                <wp:positionV relativeFrom="paragraph">
                  <wp:posOffset>-1780726</wp:posOffset>
                </wp:positionV>
                <wp:extent cx="2361235" cy="1694986"/>
                <wp:effectExtent l="0" t="0" r="0" b="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235" cy="16949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8D0E26" w14:textId="1869BB65" w:rsidR="00EF757B" w:rsidRDefault="00184C5E" w:rsidP="00EF757B">
                            <w:pPr>
                              <w:pStyle w:val="Titel"/>
                            </w:pPr>
                            <w:r>
                              <w:t xml:space="preserve">26. </w:t>
                            </w:r>
                            <w:r w:rsidR="00926244">
                              <w:t>März</w:t>
                            </w:r>
                            <w:r w:rsidR="00F74663">
                              <w:t xml:space="preserve"> </w:t>
                            </w:r>
                            <w:r w:rsidR="00EF757B">
                              <w:t>20</w:t>
                            </w:r>
                            <w:r w:rsidR="00B83C17">
                              <w:t>20</w:t>
                            </w:r>
                          </w:p>
                          <w:p w14:paraId="0B64912A" w14:textId="77777777" w:rsidR="00EF757B" w:rsidRDefault="00EF757B" w:rsidP="00EF757B">
                            <w:pPr>
                              <w:pStyle w:val="Untertitel"/>
                            </w:pPr>
                            <w:r>
                              <w:t xml:space="preserve">Pressemitteilung </w:t>
                            </w:r>
                          </w:p>
                          <w:p w14:paraId="2C21A511" w14:textId="77777777" w:rsidR="00EF757B" w:rsidRDefault="00EF757B" w:rsidP="00EF757B">
                            <w:pPr>
                              <w:pStyle w:val="Kopfzeile"/>
                            </w:pPr>
                            <w:r>
                              <w:t>Ihr Ansprechpartner</w:t>
                            </w:r>
                          </w:p>
                          <w:p w14:paraId="21C6487B" w14:textId="65A57959" w:rsidR="00EF757B" w:rsidRDefault="00EF757B" w:rsidP="00EF757B">
                            <w:pPr>
                              <w:pStyle w:val="Kopfzeile"/>
                            </w:pPr>
                            <w:r>
                              <w:t>Frank Reichert</w:t>
                            </w:r>
                          </w:p>
                          <w:p w14:paraId="182D319D" w14:textId="6DF4DC65" w:rsidR="002A6757" w:rsidRPr="000D73F1" w:rsidRDefault="002A6757" w:rsidP="00EF757B">
                            <w:pPr>
                              <w:pStyle w:val="Kopfzeile"/>
                              <w:rPr>
                                <w:sz w:val="16"/>
                                <w:szCs w:val="16"/>
                              </w:rPr>
                            </w:pPr>
                            <w:r w:rsidRPr="000D73F1">
                              <w:rPr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4ED75F37" w14:textId="77777777" w:rsidR="00EF757B" w:rsidRDefault="00EF757B" w:rsidP="00EF757B">
                            <w:pPr>
                              <w:pStyle w:val="Kopfzeile"/>
                              <w:spacing w:before="130"/>
                            </w:pPr>
                            <w:r>
                              <w:t>Tel. +49 (0)711 97676-620</w:t>
                            </w:r>
                          </w:p>
                          <w:p w14:paraId="376C943A" w14:textId="77777777" w:rsidR="00EF757B" w:rsidRDefault="00EF757B" w:rsidP="00EF757B">
                            <w:pPr>
                              <w:pStyle w:val="Kopfzeile"/>
                            </w:pPr>
                            <w:r>
                              <w:t>Fax: +49 (0)711 97676-609</w:t>
                            </w:r>
                          </w:p>
                          <w:p w14:paraId="5B7F4757" w14:textId="77777777" w:rsidR="00EF757B" w:rsidRDefault="00EF757B" w:rsidP="00EF757B">
                            <w:pPr>
                              <w:pStyle w:val="Titel"/>
                            </w:pPr>
                          </w:p>
                          <w:p w14:paraId="32EE1577" w14:textId="73E9DC09" w:rsidR="00950D37" w:rsidRDefault="00EF757B" w:rsidP="00950D37">
                            <w:pPr>
                              <w:pStyle w:val="Titel"/>
                            </w:pPr>
                            <w:r>
                              <w:t>frank.reichert</w:t>
                            </w:r>
                            <w:r w:rsidRPr="00950D37"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9057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55.85pt;margin-top:-140.2pt;width:185.9pt;height:13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" filled="f" stroked="f" strokeweight=".5pt">
                <v:textbox>
                  <w:txbxContent>
                    <w:p w14:paraId="318D0E26" w14:textId="1869BB65" w:rsidR="00EF757B" w:rsidRDefault="00184C5E" w:rsidP="00EF757B">
                      <w:pPr>
                        <w:pStyle w:val="Titel"/>
                      </w:pPr>
                      <w:r>
                        <w:t xml:space="preserve">26. </w:t>
                      </w:r>
                      <w:r w:rsidR="00926244">
                        <w:t>März</w:t>
                      </w:r>
                      <w:r w:rsidR="00F74663">
                        <w:t xml:space="preserve"> </w:t>
                      </w:r>
                      <w:r w:rsidR="00EF757B">
                        <w:t>20</w:t>
                      </w:r>
                      <w:r w:rsidR="00B83C17">
                        <w:t>20</w:t>
                      </w:r>
                    </w:p>
                    <w:p w14:paraId="0B64912A" w14:textId="77777777" w:rsidR="00EF757B" w:rsidRDefault="00EF757B" w:rsidP="00EF757B">
                      <w:pPr>
                        <w:pStyle w:val="Untertitel"/>
                      </w:pPr>
                      <w:r>
                        <w:t xml:space="preserve">Pressemitteilung </w:t>
                      </w:r>
                    </w:p>
                    <w:p w14:paraId="2C21A511" w14:textId="77777777" w:rsidR="00EF757B" w:rsidRDefault="00EF757B" w:rsidP="00EF757B">
                      <w:pPr>
                        <w:pStyle w:val="Kopfzeile"/>
                      </w:pPr>
                      <w:r>
                        <w:t>Ihr Ansprechpartner</w:t>
                      </w:r>
                    </w:p>
                    <w:p w14:paraId="21C6487B" w14:textId="65A57959" w:rsidR="00EF757B" w:rsidRDefault="00EF757B" w:rsidP="00EF757B">
                      <w:pPr>
                        <w:pStyle w:val="Kopfzeile"/>
                      </w:pPr>
                      <w:r>
                        <w:t>Frank Reichert</w:t>
                      </w:r>
                    </w:p>
                    <w:p w14:paraId="182D319D" w14:textId="6DF4DC65" w:rsidR="002A6757" w:rsidRPr="000D73F1" w:rsidRDefault="002A6757" w:rsidP="00EF757B">
                      <w:pPr>
                        <w:pStyle w:val="Kopfzeile"/>
                        <w:rPr>
                          <w:sz w:val="16"/>
                          <w:szCs w:val="16"/>
                        </w:rPr>
                      </w:pPr>
                      <w:r w:rsidRPr="000D73F1">
                        <w:rPr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4ED75F37" w14:textId="77777777" w:rsidR="00EF757B" w:rsidRDefault="00EF757B" w:rsidP="00EF757B">
                      <w:pPr>
                        <w:pStyle w:val="Kopfzeile"/>
                        <w:spacing w:before="130"/>
                      </w:pPr>
                      <w:r>
                        <w:t>Tel. +49 (0)711 97676-620</w:t>
                      </w:r>
                    </w:p>
                    <w:p w14:paraId="376C943A" w14:textId="77777777" w:rsidR="00EF757B" w:rsidRDefault="00EF757B" w:rsidP="00EF757B">
                      <w:pPr>
                        <w:pStyle w:val="Kopfzeile"/>
                      </w:pPr>
                      <w:r>
                        <w:t>Fax: +49 (0)711 97676-609</w:t>
                      </w:r>
                    </w:p>
                    <w:p w14:paraId="5B7F4757" w14:textId="77777777" w:rsidR="00EF757B" w:rsidRDefault="00EF757B" w:rsidP="00EF757B">
                      <w:pPr>
                        <w:pStyle w:val="Titel"/>
                      </w:pPr>
                    </w:p>
                    <w:p w14:paraId="32EE1577" w14:textId="73E9DC09" w:rsidR="00950D37" w:rsidRDefault="00EF757B" w:rsidP="00950D37">
                      <w:pPr>
                        <w:pStyle w:val="Titel"/>
                      </w:pPr>
                      <w:r>
                        <w:t>frank.reichert</w:t>
                      </w:r>
                      <w:r w:rsidRPr="00950D37"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  <w:r w:rsidR="009B0AA2" w:rsidRPr="003F3340">
        <w:rPr>
          <w:rFonts w:ascii="Roboto" w:hAnsi="Roboto"/>
          <w:color w:val="000000" w:themeColor="text1"/>
          <w:sz w:val="28"/>
          <w:szCs w:val="28"/>
        </w:rPr>
        <w:t>So holen Sie Ihren Oldtimer aus dem Winterschlaf</w:t>
      </w:r>
    </w:p>
    <w:p w14:paraId="0D621EF8" w14:textId="77777777" w:rsidR="0042218A" w:rsidRDefault="0042218A" w:rsidP="0042218A">
      <w:pPr>
        <w:pStyle w:val="berschrift2"/>
        <w:numPr>
          <w:ilvl w:val="0"/>
          <w:numId w:val="2"/>
        </w:numPr>
        <w:ind w:right="2260"/>
      </w:pPr>
      <w:r>
        <w:t>GTÜ-Experten geben hilfreiche Tipps für die Saisonvorbereitung</w:t>
      </w:r>
    </w:p>
    <w:p w14:paraId="084AB782" w14:textId="77777777" w:rsidR="0042218A" w:rsidRPr="00525D54" w:rsidRDefault="0042218A" w:rsidP="0042218A">
      <w:pPr>
        <w:pStyle w:val="berschrift2"/>
        <w:numPr>
          <w:ilvl w:val="0"/>
          <w:numId w:val="2"/>
        </w:numPr>
        <w:ind w:right="2260"/>
      </w:pPr>
      <w:r>
        <w:t>Komplette Dienstleistungspalette rund um historische Personenwagen</w:t>
      </w:r>
    </w:p>
    <w:p w14:paraId="0CB39343" w14:textId="356EBE89" w:rsidR="007C5E95" w:rsidRPr="00525D54" w:rsidRDefault="0042218A" w:rsidP="0042218A">
      <w:pPr>
        <w:pStyle w:val="berschrift2"/>
        <w:numPr>
          <w:ilvl w:val="0"/>
          <w:numId w:val="2"/>
        </w:numPr>
        <w:ind w:right="2260"/>
      </w:pPr>
      <w:r>
        <w:t>130 Classic-Partner decken ganz Deutschland ab</w:t>
      </w:r>
    </w:p>
    <w:p w14:paraId="331A5287" w14:textId="11704BFE" w:rsidR="0042218A" w:rsidRDefault="007C5E95" w:rsidP="0042218A">
      <w:pPr>
        <w:ind w:right="2260"/>
      </w:pPr>
      <w:r w:rsidRPr="007C5E95">
        <w:rPr>
          <w:color w:val="FF0000"/>
        </w:rPr>
        <w:t xml:space="preserve">__ </w:t>
      </w:r>
      <w:r w:rsidR="0042218A" w:rsidRPr="00B40876">
        <w:t>Stuttgart</w:t>
      </w:r>
      <w:r w:rsidR="0042218A">
        <w:t xml:space="preserve">. Viele Liebhaber klassischer Fahrzeuge wecken ihr Schätzchen </w:t>
      </w:r>
      <w:r w:rsidR="00486D21">
        <w:t xml:space="preserve">in der nächsten Zeit </w:t>
      </w:r>
      <w:r w:rsidR="0042218A">
        <w:t xml:space="preserve">aus dem Winterschlaf. Andere </w:t>
      </w:r>
      <w:r w:rsidR="00486D21">
        <w:t xml:space="preserve">hat </w:t>
      </w:r>
      <w:r w:rsidR="00567EE9">
        <w:t>Eis und Schnee</w:t>
      </w:r>
      <w:r w:rsidR="0042218A">
        <w:t xml:space="preserve"> </w:t>
      </w:r>
      <w:r w:rsidR="00486D21">
        <w:t xml:space="preserve">nicht gekümmert, sie </w:t>
      </w:r>
      <w:r w:rsidR="0042218A">
        <w:t xml:space="preserve">nutzen ihre Oldtimer </w:t>
      </w:r>
      <w:r w:rsidR="00567EE9">
        <w:t>ganzjährig</w:t>
      </w:r>
      <w:r w:rsidR="0042218A">
        <w:t xml:space="preserve">. Für alle gilt, dass eine gründliche </w:t>
      </w:r>
      <w:r w:rsidR="00567EE9">
        <w:t>Fahrzeugv</w:t>
      </w:r>
      <w:r w:rsidR="0042218A">
        <w:t xml:space="preserve">orbereitung der Sicherheit ebenso dient wie der Zuverlässigkeit. Die Classic-Experten der GTÜ Gesellschaft für Technische Überwachung mbH empfehlen nach der Winterpause eine gründliche </w:t>
      </w:r>
      <w:r w:rsidR="00567EE9">
        <w:t>P</w:t>
      </w:r>
      <w:r w:rsidR="0042218A">
        <w:t>rüfung</w:t>
      </w:r>
      <w:r w:rsidR="00D36F09">
        <w:t>,</w:t>
      </w:r>
      <w:r w:rsidR="0042218A">
        <w:t xml:space="preserve"> von </w:t>
      </w:r>
      <w:r w:rsidR="00D36F09">
        <w:t xml:space="preserve">der </w:t>
      </w:r>
      <w:r w:rsidR="0042218A">
        <w:t xml:space="preserve">Karosserie </w:t>
      </w:r>
      <w:r w:rsidR="00D36F09">
        <w:t xml:space="preserve">über den </w:t>
      </w:r>
      <w:r w:rsidR="0042218A">
        <w:t xml:space="preserve">Motor bis </w:t>
      </w:r>
      <w:r w:rsidR="00D36F09">
        <w:t xml:space="preserve">hin </w:t>
      </w:r>
      <w:r w:rsidR="0042218A">
        <w:t xml:space="preserve">zu den Reifen. Unter </w:t>
      </w:r>
      <w:hyperlink r:id="rId8" w:history="1">
        <w:r w:rsidR="005707B1" w:rsidRPr="000C3456">
          <w:rPr>
            <w:rStyle w:val="Hyperlink"/>
          </w:rPr>
          <w:t>www.gtue-clas</w:t>
        </w:r>
        <w:r w:rsidR="005707B1" w:rsidRPr="003F3340">
          <w:rPr>
            <w:rStyle w:val="Hyperlink"/>
          </w:rPr>
          <w:t>sic.de</w:t>
        </w:r>
      </w:hyperlink>
      <w:r w:rsidR="0042218A">
        <w:t xml:space="preserve"> sind verschiedene Ratgeber und Checklisten für Oldtimer, Caravans, Pkw oder auch Motorräder zu finden.</w:t>
      </w:r>
    </w:p>
    <w:p w14:paraId="60B03983" w14:textId="27A5F7F8" w:rsidR="00E4737F" w:rsidRDefault="0042218A" w:rsidP="0042218A">
      <w:pPr>
        <w:ind w:right="2260"/>
        <w:rPr>
          <w:color w:val="auto"/>
        </w:rPr>
      </w:pPr>
      <w:r w:rsidRPr="007C5E95">
        <w:rPr>
          <w:color w:val="FF0000"/>
        </w:rPr>
        <w:t xml:space="preserve">__ </w:t>
      </w:r>
      <w:r>
        <w:rPr>
          <w:color w:val="auto"/>
        </w:rPr>
        <w:t xml:space="preserve">„Die alte Technik zu erfahren ist für Freunde des automobilen Kulturguts immer wieder ein tolles Erlebnis“, betonen Alexander </w:t>
      </w:r>
      <w:proofErr w:type="spellStart"/>
      <w:r>
        <w:rPr>
          <w:color w:val="auto"/>
        </w:rPr>
        <w:t>Schechinger</w:t>
      </w:r>
      <w:proofErr w:type="spellEnd"/>
      <w:r>
        <w:rPr>
          <w:color w:val="auto"/>
        </w:rPr>
        <w:t xml:space="preserve"> und Rolf Pfeiffer</w:t>
      </w:r>
      <w:r w:rsidR="00567EE9">
        <w:rPr>
          <w:color w:val="auto"/>
        </w:rPr>
        <w:t xml:space="preserve">. Die Experten </w:t>
      </w:r>
      <w:r w:rsidR="00E20A1A">
        <w:rPr>
          <w:color w:val="auto"/>
        </w:rPr>
        <w:t xml:space="preserve">aus </w:t>
      </w:r>
      <w:r w:rsidR="00567EE9">
        <w:rPr>
          <w:color w:val="auto"/>
        </w:rPr>
        <w:t>der Classic</w:t>
      </w:r>
      <w:r w:rsidR="00E20A1A">
        <w:rPr>
          <w:color w:val="auto"/>
        </w:rPr>
        <w:t>-Abteilung der GTÜ</w:t>
      </w:r>
      <w:r w:rsidR="00567EE9">
        <w:rPr>
          <w:color w:val="auto"/>
        </w:rPr>
        <w:t xml:space="preserve"> </w:t>
      </w:r>
      <w:r>
        <w:rPr>
          <w:color w:val="auto"/>
        </w:rPr>
        <w:t xml:space="preserve">befürworten den </w:t>
      </w:r>
      <w:r w:rsidR="00567EE9">
        <w:rPr>
          <w:color w:val="auto"/>
        </w:rPr>
        <w:t>Klassikere</w:t>
      </w:r>
      <w:r>
        <w:rPr>
          <w:color w:val="auto"/>
        </w:rPr>
        <w:t>insatz im Straßenverkehr. Allerdings solle</w:t>
      </w:r>
      <w:r w:rsidR="00567EE9">
        <w:rPr>
          <w:color w:val="auto"/>
        </w:rPr>
        <w:t xml:space="preserve"> man </w:t>
      </w:r>
      <w:r w:rsidR="00486D21">
        <w:rPr>
          <w:color w:val="auto"/>
        </w:rPr>
        <w:t xml:space="preserve">die </w:t>
      </w:r>
      <w:r>
        <w:rPr>
          <w:color w:val="auto"/>
        </w:rPr>
        <w:t>Fahr</w:t>
      </w:r>
      <w:r w:rsidR="00486D21">
        <w:rPr>
          <w:color w:val="auto"/>
        </w:rPr>
        <w:t>weise</w:t>
      </w:r>
      <w:r>
        <w:rPr>
          <w:color w:val="auto"/>
        </w:rPr>
        <w:t xml:space="preserve"> </w:t>
      </w:r>
      <w:r w:rsidR="00567EE9">
        <w:rPr>
          <w:color w:val="auto"/>
        </w:rPr>
        <w:t xml:space="preserve">an </w:t>
      </w:r>
      <w:r>
        <w:rPr>
          <w:color w:val="auto"/>
        </w:rPr>
        <w:t xml:space="preserve">den Stand der damaligen Technik </w:t>
      </w:r>
      <w:r w:rsidR="00567EE9">
        <w:rPr>
          <w:color w:val="auto"/>
        </w:rPr>
        <w:t>anpassen</w:t>
      </w:r>
      <w:r w:rsidR="00A0771E">
        <w:rPr>
          <w:color w:val="auto"/>
        </w:rPr>
        <w:t>, sagen sie</w:t>
      </w:r>
      <w:r w:rsidR="00E4737F">
        <w:rPr>
          <w:color w:val="auto"/>
        </w:rPr>
        <w:t>:</w:t>
      </w:r>
      <w:r>
        <w:rPr>
          <w:color w:val="auto"/>
        </w:rPr>
        <w:t xml:space="preserve"> </w:t>
      </w:r>
      <w:r w:rsidR="00E4737F">
        <w:rPr>
          <w:color w:val="auto"/>
        </w:rPr>
        <w:t xml:space="preserve">Beispielsweise bei </w:t>
      </w:r>
      <w:r>
        <w:rPr>
          <w:color w:val="auto"/>
        </w:rPr>
        <w:t xml:space="preserve">Straßenlage oder Bremsverhalten unterscheiden sich </w:t>
      </w:r>
      <w:r w:rsidR="00E4737F">
        <w:rPr>
          <w:color w:val="auto"/>
        </w:rPr>
        <w:t xml:space="preserve">Oldtimer </w:t>
      </w:r>
      <w:r>
        <w:rPr>
          <w:color w:val="auto"/>
        </w:rPr>
        <w:t>oft wesentlich von moderne</w:t>
      </w:r>
      <w:r w:rsidR="00E4737F">
        <w:rPr>
          <w:color w:val="auto"/>
        </w:rPr>
        <w:t>n</w:t>
      </w:r>
      <w:r>
        <w:rPr>
          <w:color w:val="auto"/>
        </w:rPr>
        <w:t xml:space="preserve"> Fahrzeuge</w:t>
      </w:r>
      <w:r w:rsidR="00E4737F">
        <w:rPr>
          <w:color w:val="auto"/>
        </w:rPr>
        <w:t>n</w:t>
      </w:r>
      <w:r>
        <w:rPr>
          <w:color w:val="auto"/>
        </w:rPr>
        <w:t xml:space="preserve">. Für manche historische Automobile sind somit nicht alle Straßen </w:t>
      </w:r>
      <w:r w:rsidR="00E4737F">
        <w:rPr>
          <w:color w:val="auto"/>
        </w:rPr>
        <w:t>ideal</w:t>
      </w:r>
      <w:r>
        <w:rPr>
          <w:color w:val="auto"/>
        </w:rPr>
        <w:t>. „Fahren mit den Fahrzeugen von damals auf den Straßen von damals“</w:t>
      </w:r>
      <w:r w:rsidR="00E4737F">
        <w:rPr>
          <w:color w:val="auto"/>
        </w:rPr>
        <w:t xml:space="preserve"> –</w:t>
      </w:r>
      <w:r>
        <w:rPr>
          <w:color w:val="auto"/>
        </w:rPr>
        <w:t xml:space="preserve"> so lautet ein </w:t>
      </w:r>
      <w:r w:rsidR="00F145BE">
        <w:rPr>
          <w:color w:val="auto"/>
        </w:rPr>
        <w:t>Leits</w:t>
      </w:r>
      <w:r>
        <w:rPr>
          <w:color w:val="auto"/>
        </w:rPr>
        <w:t xml:space="preserve">atz. Von Fahrten auf vielspurigen Autobahnen </w:t>
      </w:r>
      <w:r w:rsidR="00567EE9">
        <w:rPr>
          <w:color w:val="auto"/>
        </w:rPr>
        <w:t xml:space="preserve">ist </w:t>
      </w:r>
      <w:r>
        <w:rPr>
          <w:color w:val="auto"/>
        </w:rPr>
        <w:t>somit eher ab</w:t>
      </w:r>
      <w:r w:rsidR="00567EE9">
        <w:rPr>
          <w:color w:val="auto"/>
        </w:rPr>
        <w:t>zu</w:t>
      </w:r>
      <w:r>
        <w:rPr>
          <w:color w:val="auto"/>
        </w:rPr>
        <w:t xml:space="preserve">raten, nicht </w:t>
      </w:r>
      <w:r w:rsidR="00567EE9">
        <w:rPr>
          <w:color w:val="auto"/>
        </w:rPr>
        <w:t xml:space="preserve">jedoch </w:t>
      </w:r>
      <w:r w:rsidR="00486D21">
        <w:rPr>
          <w:color w:val="auto"/>
        </w:rPr>
        <w:t>von einer Tour über Landstraßen</w:t>
      </w:r>
      <w:r>
        <w:rPr>
          <w:color w:val="auto"/>
        </w:rPr>
        <w:t>.</w:t>
      </w:r>
    </w:p>
    <w:p w14:paraId="5B245280" w14:textId="1F0C06D1" w:rsidR="00E91A78" w:rsidRDefault="00E4737F" w:rsidP="0042218A">
      <w:pPr>
        <w:ind w:right="2260"/>
      </w:pPr>
      <w:r w:rsidRPr="007C5E95">
        <w:rPr>
          <w:color w:val="FF0000"/>
        </w:rPr>
        <w:t xml:space="preserve">__ </w:t>
      </w:r>
      <w:r w:rsidR="0042218A" w:rsidRPr="003068FF">
        <w:rPr>
          <w:color w:val="auto"/>
        </w:rPr>
        <w:t>Zur gewissenhaften Vorbereitung gehört</w:t>
      </w:r>
      <w:r w:rsidR="00567EE9" w:rsidRPr="00B43100">
        <w:rPr>
          <w:color w:val="auto"/>
        </w:rPr>
        <w:t xml:space="preserve"> das </w:t>
      </w:r>
      <w:r w:rsidR="00B43100">
        <w:rPr>
          <w:color w:val="auto"/>
        </w:rPr>
        <w:t xml:space="preserve">vollständige </w:t>
      </w:r>
      <w:r w:rsidR="00567EE9" w:rsidRPr="00B43100">
        <w:rPr>
          <w:color w:val="auto"/>
        </w:rPr>
        <w:t>Ausschöpfen de</w:t>
      </w:r>
      <w:r w:rsidR="00B43100">
        <w:rPr>
          <w:color w:val="auto"/>
        </w:rPr>
        <w:t>s</w:t>
      </w:r>
      <w:r w:rsidR="00567EE9" w:rsidRPr="00B43100">
        <w:rPr>
          <w:color w:val="auto"/>
        </w:rPr>
        <w:t xml:space="preserve"> </w:t>
      </w:r>
      <w:r w:rsidR="0042218A" w:rsidRPr="00B43100">
        <w:rPr>
          <w:color w:val="auto"/>
        </w:rPr>
        <w:t>frühere</w:t>
      </w:r>
      <w:r w:rsidR="00B43100">
        <w:rPr>
          <w:color w:val="auto"/>
        </w:rPr>
        <w:t>n</w:t>
      </w:r>
      <w:r w:rsidR="0042218A" w:rsidRPr="00B43100">
        <w:rPr>
          <w:color w:val="auto"/>
        </w:rPr>
        <w:t xml:space="preserve"> technische</w:t>
      </w:r>
      <w:r w:rsidR="00B43100">
        <w:rPr>
          <w:color w:val="auto"/>
        </w:rPr>
        <w:t>n</w:t>
      </w:r>
      <w:r w:rsidR="0042218A" w:rsidRPr="00B43100">
        <w:rPr>
          <w:color w:val="auto"/>
        </w:rPr>
        <w:t xml:space="preserve"> Standard</w:t>
      </w:r>
      <w:r w:rsidR="00B43100">
        <w:rPr>
          <w:color w:val="auto"/>
        </w:rPr>
        <w:t>s des Klassikers, als er ein Neuwagen war</w:t>
      </w:r>
      <w:r w:rsidR="0042218A" w:rsidRPr="00B43100">
        <w:rPr>
          <w:color w:val="auto"/>
        </w:rPr>
        <w:t>.</w:t>
      </w:r>
      <w:r w:rsidR="0042218A">
        <w:rPr>
          <w:color w:val="auto"/>
        </w:rPr>
        <w:t xml:space="preserve"> </w:t>
      </w:r>
      <w:r w:rsidR="00B43100">
        <w:rPr>
          <w:color w:val="auto"/>
        </w:rPr>
        <w:t xml:space="preserve">Dann ist man schon auf einem guten Niveau. </w:t>
      </w:r>
      <w:r w:rsidR="0042218A">
        <w:rPr>
          <w:color w:val="auto"/>
        </w:rPr>
        <w:t xml:space="preserve">Das gilt </w:t>
      </w:r>
      <w:r>
        <w:rPr>
          <w:color w:val="auto"/>
        </w:rPr>
        <w:t xml:space="preserve">etwa </w:t>
      </w:r>
      <w:r w:rsidR="0042218A">
        <w:rPr>
          <w:color w:val="auto"/>
        </w:rPr>
        <w:t xml:space="preserve">für Reifen, diverse Öle oder </w:t>
      </w:r>
      <w:r w:rsidR="00D36F09">
        <w:rPr>
          <w:color w:val="auto"/>
        </w:rPr>
        <w:t xml:space="preserve">die </w:t>
      </w:r>
      <w:r w:rsidR="0042218A">
        <w:rPr>
          <w:color w:val="auto"/>
        </w:rPr>
        <w:t xml:space="preserve">Bremsen. Alexander </w:t>
      </w:r>
      <w:proofErr w:type="spellStart"/>
      <w:r w:rsidR="0042218A">
        <w:rPr>
          <w:color w:val="auto"/>
        </w:rPr>
        <w:t>Schechinger</w:t>
      </w:r>
      <w:proofErr w:type="spellEnd"/>
      <w:r w:rsidR="00567EE9">
        <w:rPr>
          <w:color w:val="auto"/>
        </w:rPr>
        <w:t xml:space="preserve">, Referent </w:t>
      </w:r>
      <w:r w:rsidR="00A0771E">
        <w:rPr>
          <w:color w:val="auto"/>
        </w:rPr>
        <w:t xml:space="preserve">bei GTÜ-Classic, </w:t>
      </w:r>
      <w:r w:rsidR="00D36F09">
        <w:rPr>
          <w:color w:val="auto"/>
        </w:rPr>
        <w:t xml:space="preserve">rät zu einem behutsamen </w:t>
      </w:r>
      <w:r w:rsidR="00E20A1A">
        <w:rPr>
          <w:color w:val="auto"/>
        </w:rPr>
        <w:t xml:space="preserve">Einfahren </w:t>
      </w:r>
      <w:r w:rsidR="00D36F09">
        <w:rPr>
          <w:color w:val="auto"/>
        </w:rPr>
        <w:t xml:space="preserve">der </w:t>
      </w:r>
      <w:r w:rsidR="0042218A">
        <w:rPr>
          <w:color w:val="auto"/>
        </w:rPr>
        <w:t>alten Motoren nach der Winterpause, bevor ihnen die volle Leistung abverlangt wird.</w:t>
      </w:r>
    </w:p>
    <w:p w14:paraId="670C5252" w14:textId="77777777" w:rsidR="00765645" w:rsidRDefault="00765645" w:rsidP="00765645">
      <w:pPr>
        <w:ind w:right="2260"/>
      </w:pPr>
    </w:p>
    <w:p w14:paraId="4782FB38" w14:textId="3F4F7A1C" w:rsidR="00765645" w:rsidRPr="00977065" w:rsidRDefault="00765645" w:rsidP="00765645">
      <w:pPr>
        <w:ind w:right="2260"/>
        <w:sectPr w:rsidR="00765645" w:rsidRPr="00977065" w:rsidSect="007C5E95">
          <w:headerReference w:type="default" r:id="rId9"/>
          <w:headerReference w:type="first" r:id="rId10"/>
          <w:pgSz w:w="11900" w:h="16840"/>
          <w:pgMar w:top="5696" w:right="1418" w:bottom="1134" w:left="1418" w:header="709" w:footer="1701" w:gutter="0"/>
          <w:pgNumType w:start="2"/>
          <w:cols w:space="708"/>
          <w:titlePg/>
          <w:docGrid w:linePitch="360"/>
        </w:sectPr>
      </w:pPr>
    </w:p>
    <w:p w14:paraId="4A303B9F" w14:textId="25C39FB3" w:rsidR="00F145BE" w:rsidRDefault="0042218A" w:rsidP="0042218A">
      <w:pPr>
        <w:ind w:right="2260"/>
        <w:rPr>
          <w:color w:val="auto"/>
        </w:rPr>
      </w:pPr>
      <w:r w:rsidRPr="007C5E95">
        <w:rPr>
          <w:color w:val="FF0000"/>
        </w:rPr>
        <w:lastRenderedPageBreak/>
        <w:t xml:space="preserve">__ </w:t>
      </w:r>
      <w:r w:rsidRPr="00526D17">
        <w:rPr>
          <w:color w:val="auto"/>
        </w:rPr>
        <w:t xml:space="preserve">Auch wenn </w:t>
      </w:r>
      <w:r w:rsidR="00D36F09">
        <w:rPr>
          <w:color w:val="auto"/>
        </w:rPr>
        <w:t xml:space="preserve">auf den Straßen </w:t>
      </w:r>
      <w:r>
        <w:rPr>
          <w:color w:val="auto"/>
        </w:rPr>
        <w:t>we</w:t>
      </w:r>
      <w:r w:rsidRPr="00526D17">
        <w:rPr>
          <w:color w:val="auto"/>
        </w:rPr>
        <w:t xml:space="preserve">niger Salz gestreut wird </w:t>
      </w:r>
      <w:r>
        <w:rPr>
          <w:color w:val="auto"/>
        </w:rPr>
        <w:t xml:space="preserve">als in früheren Jahren und die Rostvorsorge </w:t>
      </w:r>
      <w:r w:rsidR="00D36F09">
        <w:rPr>
          <w:color w:val="auto"/>
        </w:rPr>
        <w:t xml:space="preserve">der Fahrzeuge </w:t>
      </w:r>
      <w:r w:rsidR="007C7792">
        <w:rPr>
          <w:color w:val="auto"/>
        </w:rPr>
        <w:t>zunehmend besser wurde</w:t>
      </w:r>
      <w:r w:rsidR="00E4737F">
        <w:rPr>
          <w:color w:val="auto"/>
        </w:rPr>
        <w:t>:</w:t>
      </w:r>
      <w:r>
        <w:rPr>
          <w:color w:val="auto"/>
        </w:rPr>
        <w:t xml:space="preserve"> Streusalz </w:t>
      </w:r>
      <w:r w:rsidR="00E4737F">
        <w:rPr>
          <w:color w:val="auto"/>
        </w:rPr>
        <w:t xml:space="preserve">kann </w:t>
      </w:r>
      <w:r>
        <w:rPr>
          <w:color w:val="auto"/>
        </w:rPr>
        <w:t xml:space="preserve">Korrosion fördern. </w:t>
      </w:r>
      <w:r w:rsidR="00B43100">
        <w:rPr>
          <w:color w:val="auto"/>
        </w:rPr>
        <w:t>Bei einem Ganzjahresbetrieb wird m</w:t>
      </w:r>
      <w:r>
        <w:rPr>
          <w:color w:val="auto"/>
        </w:rPr>
        <w:t xml:space="preserve">itunter empfohlen, </w:t>
      </w:r>
      <w:r w:rsidR="00B43100">
        <w:rPr>
          <w:color w:val="auto"/>
        </w:rPr>
        <w:t>Salzr</w:t>
      </w:r>
      <w:r>
        <w:rPr>
          <w:color w:val="auto"/>
        </w:rPr>
        <w:t xml:space="preserve">ückstände nach jeder Fahrt über winterliche Straßen mit dem Dampfstrahler zu beseitigen. Eine Garantie gegen Korrosion ist das nicht. „Manchmal </w:t>
      </w:r>
      <w:r w:rsidR="00E4737F">
        <w:rPr>
          <w:color w:val="auto"/>
        </w:rPr>
        <w:t xml:space="preserve">drückt der Dampfstrahl </w:t>
      </w:r>
      <w:r>
        <w:rPr>
          <w:color w:val="auto"/>
        </w:rPr>
        <w:t xml:space="preserve">Salzreste </w:t>
      </w:r>
      <w:r w:rsidR="00486D21">
        <w:rPr>
          <w:color w:val="auto"/>
        </w:rPr>
        <w:t xml:space="preserve">tief </w:t>
      </w:r>
      <w:r>
        <w:rPr>
          <w:color w:val="auto"/>
        </w:rPr>
        <w:t>in Hohlräume und Ritzen</w:t>
      </w:r>
      <w:r w:rsidR="00E4737F">
        <w:rPr>
          <w:color w:val="auto"/>
        </w:rPr>
        <w:t xml:space="preserve">. Dort </w:t>
      </w:r>
      <w:r>
        <w:rPr>
          <w:color w:val="auto"/>
        </w:rPr>
        <w:t xml:space="preserve">richten </w:t>
      </w:r>
      <w:r w:rsidR="00E4737F">
        <w:rPr>
          <w:color w:val="auto"/>
        </w:rPr>
        <w:t xml:space="preserve">sie </w:t>
      </w:r>
      <w:r>
        <w:rPr>
          <w:color w:val="auto"/>
        </w:rPr>
        <w:t xml:space="preserve">erst recht Unheil an“, erklärt Alexander </w:t>
      </w:r>
      <w:proofErr w:type="spellStart"/>
      <w:r>
        <w:rPr>
          <w:color w:val="auto"/>
        </w:rPr>
        <w:t>Schechinger</w:t>
      </w:r>
      <w:proofErr w:type="spellEnd"/>
      <w:r>
        <w:rPr>
          <w:color w:val="auto"/>
        </w:rPr>
        <w:t>.</w:t>
      </w:r>
    </w:p>
    <w:p w14:paraId="65D9224C" w14:textId="38EED36B" w:rsidR="0042218A" w:rsidRDefault="00F145BE" w:rsidP="0042218A">
      <w:pPr>
        <w:ind w:right="2260"/>
        <w:rPr>
          <w:color w:val="auto"/>
        </w:rPr>
      </w:pPr>
      <w:r w:rsidRPr="007C5E95">
        <w:rPr>
          <w:color w:val="FF0000"/>
        </w:rPr>
        <w:t>__</w:t>
      </w:r>
      <w:r w:rsidRPr="00435BFB">
        <w:t xml:space="preserve"> </w:t>
      </w:r>
      <w:r w:rsidR="00532C28" w:rsidRPr="00435BFB">
        <w:t xml:space="preserve">Zumindest bei rostempfindlichen Oldtimern, und das sind fast alle, </w:t>
      </w:r>
      <w:r w:rsidR="0042218A" w:rsidRPr="00435BFB">
        <w:t>h</w:t>
      </w:r>
      <w:r w:rsidR="0042218A">
        <w:rPr>
          <w:color w:val="auto"/>
        </w:rPr>
        <w:t xml:space="preserve">ält </w:t>
      </w:r>
      <w:r w:rsidR="00532C28">
        <w:rPr>
          <w:color w:val="auto"/>
        </w:rPr>
        <w:t xml:space="preserve">es </w:t>
      </w:r>
      <w:proofErr w:type="spellStart"/>
      <w:r w:rsidR="00B43100">
        <w:rPr>
          <w:color w:val="auto"/>
        </w:rPr>
        <w:t>Schechinger</w:t>
      </w:r>
      <w:proofErr w:type="spellEnd"/>
      <w:r w:rsidR="00B43100">
        <w:rPr>
          <w:color w:val="auto"/>
        </w:rPr>
        <w:t xml:space="preserve"> </w:t>
      </w:r>
      <w:r w:rsidR="0042218A">
        <w:rPr>
          <w:color w:val="auto"/>
        </w:rPr>
        <w:t xml:space="preserve">für sinnvoll, </w:t>
      </w:r>
      <w:r w:rsidR="00B43100">
        <w:rPr>
          <w:color w:val="auto"/>
        </w:rPr>
        <w:t>sie</w:t>
      </w:r>
      <w:r w:rsidR="0042218A">
        <w:rPr>
          <w:color w:val="auto"/>
        </w:rPr>
        <w:t xml:space="preserve"> </w:t>
      </w:r>
      <w:r w:rsidR="00B43100">
        <w:rPr>
          <w:color w:val="auto"/>
        </w:rPr>
        <w:t xml:space="preserve">erst zu nutzen, wenn die Straßen </w:t>
      </w:r>
      <w:r w:rsidR="00532C28">
        <w:rPr>
          <w:color w:val="auto"/>
        </w:rPr>
        <w:t xml:space="preserve">komplett </w:t>
      </w:r>
      <w:r w:rsidR="00B43100">
        <w:rPr>
          <w:color w:val="auto"/>
        </w:rPr>
        <w:t>salzfrei sind</w:t>
      </w:r>
      <w:r w:rsidR="0042218A">
        <w:rPr>
          <w:color w:val="auto"/>
        </w:rPr>
        <w:t xml:space="preserve">. </w:t>
      </w:r>
      <w:r w:rsidR="00B43100">
        <w:rPr>
          <w:color w:val="auto"/>
        </w:rPr>
        <w:t xml:space="preserve">„Nach ein oder zwei kräftigen Frühjahrsregengüssen sollte das der Fall sein.“ </w:t>
      </w:r>
      <w:r w:rsidR="00532C28">
        <w:rPr>
          <w:color w:val="auto"/>
        </w:rPr>
        <w:t xml:space="preserve">Wenn </w:t>
      </w:r>
      <w:r w:rsidR="0042218A">
        <w:rPr>
          <w:color w:val="auto"/>
        </w:rPr>
        <w:t xml:space="preserve">Rost </w:t>
      </w:r>
      <w:r w:rsidR="00B43100">
        <w:rPr>
          <w:color w:val="auto"/>
        </w:rPr>
        <w:t>auftauch</w:t>
      </w:r>
      <w:r w:rsidR="00532C28">
        <w:rPr>
          <w:color w:val="auto"/>
        </w:rPr>
        <w:t>t</w:t>
      </w:r>
      <w:r w:rsidR="00B43100">
        <w:rPr>
          <w:color w:val="auto"/>
        </w:rPr>
        <w:t>, lohnt rasches Handeln:</w:t>
      </w:r>
      <w:r w:rsidR="0042218A">
        <w:rPr>
          <w:color w:val="auto"/>
        </w:rPr>
        <w:t xml:space="preserve"> </w:t>
      </w:r>
      <w:r w:rsidR="00B43100">
        <w:rPr>
          <w:color w:val="auto"/>
        </w:rPr>
        <w:t>„</w:t>
      </w:r>
      <w:r w:rsidR="0042218A">
        <w:rPr>
          <w:color w:val="auto"/>
        </w:rPr>
        <w:t xml:space="preserve">Autos </w:t>
      </w:r>
      <w:r w:rsidR="00E4737F">
        <w:rPr>
          <w:color w:val="auto"/>
        </w:rPr>
        <w:t xml:space="preserve">korrodieren </w:t>
      </w:r>
      <w:r w:rsidR="0042218A">
        <w:rPr>
          <w:color w:val="auto"/>
        </w:rPr>
        <w:t>von innen nach außen</w:t>
      </w:r>
      <w:r w:rsidR="00B43100">
        <w:rPr>
          <w:color w:val="auto"/>
        </w:rPr>
        <w:t>. W</w:t>
      </w:r>
      <w:r w:rsidR="0042218A">
        <w:rPr>
          <w:color w:val="auto"/>
        </w:rPr>
        <w:t xml:space="preserve">er beim Frühjahrscheck kleine Bläschen auf dem Lack erkennt und sofort eingreift, kann den Schaden oft </w:t>
      </w:r>
      <w:r w:rsidR="00486D21">
        <w:rPr>
          <w:color w:val="auto"/>
        </w:rPr>
        <w:t xml:space="preserve">noch </w:t>
      </w:r>
      <w:r w:rsidR="0042218A">
        <w:rPr>
          <w:color w:val="auto"/>
        </w:rPr>
        <w:t>mit überschaubarem Aufwand beseitigen</w:t>
      </w:r>
      <w:r w:rsidR="00486D21">
        <w:rPr>
          <w:color w:val="auto"/>
        </w:rPr>
        <w:t>, bevor er ein größeres Ausmaß anni</w:t>
      </w:r>
      <w:r w:rsidR="005707B1">
        <w:rPr>
          <w:color w:val="auto"/>
        </w:rPr>
        <w:t>m</w:t>
      </w:r>
      <w:r w:rsidR="00486D21">
        <w:rPr>
          <w:color w:val="auto"/>
        </w:rPr>
        <w:t>mt</w:t>
      </w:r>
      <w:r w:rsidR="0042218A">
        <w:rPr>
          <w:color w:val="auto"/>
        </w:rPr>
        <w:t xml:space="preserve">“, sagt Rolf Pfeiffer, Technik-Sachverständiger </w:t>
      </w:r>
      <w:r w:rsidR="00567EE9">
        <w:rPr>
          <w:color w:val="auto"/>
        </w:rPr>
        <w:t>von GTÜ-</w:t>
      </w:r>
      <w:r w:rsidR="0042218A">
        <w:rPr>
          <w:color w:val="auto"/>
        </w:rPr>
        <w:t xml:space="preserve">Classic. </w:t>
      </w:r>
    </w:p>
    <w:p w14:paraId="5605A5FC" w14:textId="6D525CCF" w:rsidR="0042218A" w:rsidRDefault="0042218A" w:rsidP="0042218A">
      <w:pPr>
        <w:ind w:right="2260"/>
      </w:pPr>
      <w:r w:rsidRPr="007C5E95">
        <w:rPr>
          <w:color w:val="FF0000"/>
        </w:rPr>
        <w:t>__</w:t>
      </w:r>
      <w:r w:rsidRPr="00435BFB">
        <w:t xml:space="preserve"> </w:t>
      </w:r>
      <w:r w:rsidR="00F145BE" w:rsidRPr="00435BFB">
        <w:t xml:space="preserve">Das </w:t>
      </w:r>
      <w:r w:rsidRPr="00532C28">
        <w:t>M</w:t>
      </w:r>
      <w:r>
        <w:t xml:space="preserve">otoröl sollte nach dem Winter und nicht vor der Fahrt ins Winterlager </w:t>
      </w:r>
      <w:r w:rsidR="00D36F09">
        <w:t xml:space="preserve">erneuert </w:t>
      </w:r>
      <w:r>
        <w:t>werden. Rolf Pfeiffer: „</w:t>
      </w:r>
      <w:r w:rsidR="00E4737F">
        <w:t xml:space="preserve">Während der </w:t>
      </w:r>
      <w:r>
        <w:t xml:space="preserve">Standzeit können sich Zusatzstoffe des Öls in der Ölwanne ablagern. Dadurch nimmt die Schmierfähigkeit des Öls ab.“ </w:t>
      </w:r>
      <w:r w:rsidR="00E4737F">
        <w:t>Der Experte empfiehlt, d</w:t>
      </w:r>
      <w:r>
        <w:t xml:space="preserve">ie Bremsflüssigkeit unabhängig von der Kilometerleistung alle zwei Jahre </w:t>
      </w:r>
      <w:r w:rsidR="00E4737F">
        <w:t>zu wechseln</w:t>
      </w:r>
      <w:r>
        <w:t>. So wird vermieden, dass alternde Bremsflüssigkeit Wasser aufnimmt, das sich bei starkem Bremsen erhitzt. Die Folge sind Dampfblasen, die die Bremsleistung schlagartig reduzieren können.</w:t>
      </w:r>
    </w:p>
    <w:p w14:paraId="6F9B6D5C" w14:textId="694F3857" w:rsidR="00926244" w:rsidRDefault="0042218A" w:rsidP="0042218A">
      <w:pPr>
        <w:ind w:right="2260"/>
      </w:pPr>
      <w:r w:rsidRPr="007C5E95">
        <w:rPr>
          <w:color w:val="FF0000"/>
        </w:rPr>
        <w:t xml:space="preserve">__ </w:t>
      </w:r>
      <w:r>
        <w:t xml:space="preserve">Angesichts der moderaten Kilometerleistungen vieler </w:t>
      </w:r>
      <w:r w:rsidR="00E4737F">
        <w:t xml:space="preserve">Klassiker </w:t>
      </w:r>
      <w:r>
        <w:t xml:space="preserve">erfüllt die Profiltiefe der Reifen oft auch noch nach vielen Jahren alle gesetzlichen Vorschriften. Die Weichmacher </w:t>
      </w:r>
      <w:r w:rsidR="00E4737F">
        <w:t xml:space="preserve">im Gummi </w:t>
      </w:r>
      <w:r>
        <w:t xml:space="preserve">jedoch </w:t>
      </w:r>
      <w:r w:rsidR="00A0771E">
        <w:t xml:space="preserve">diffundieren </w:t>
      </w:r>
      <w:r>
        <w:t xml:space="preserve">mit der Zeit aus. In der Folge werden die Reifen härter und verlieren an Haftung. Selbst wenn es keine eindeutigen Vorgaben gibt, </w:t>
      </w:r>
      <w:r w:rsidR="00D36F09">
        <w:t>empfiehlt</w:t>
      </w:r>
      <w:r w:rsidR="00E4737F">
        <w:t xml:space="preserve"> die </w:t>
      </w:r>
      <w:r>
        <w:t>GTÜ</w:t>
      </w:r>
      <w:r w:rsidR="00F145BE">
        <w:t xml:space="preserve"> generell</w:t>
      </w:r>
      <w:r>
        <w:t xml:space="preserve">, Reifen spätestens nach zehn Jahren auszutauschen. Vor der ersten Ausfahrt mit dem Oldtimer ist das </w:t>
      </w:r>
      <w:r w:rsidR="00A0771E">
        <w:t xml:space="preserve">Prüfen des Luftdrucks, das ohnehin regelmäßig selbstverständlich sein sollte, </w:t>
      </w:r>
      <w:r>
        <w:t>oft</w:t>
      </w:r>
      <w:r w:rsidR="00A0771E">
        <w:t>mals</w:t>
      </w:r>
      <w:r>
        <w:t xml:space="preserve"> besonders bedeutsam</w:t>
      </w:r>
      <w:r w:rsidR="00A0771E">
        <w:t xml:space="preserve">. Denn </w:t>
      </w:r>
      <w:r>
        <w:t xml:space="preserve">viele Besitzer </w:t>
      </w:r>
      <w:r w:rsidR="00A0771E">
        <w:t xml:space="preserve">haben ihn </w:t>
      </w:r>
      <w:r>
        <w:t xml:space="preserve">vor dem Abstellen </w:t>
      </w:r>
      <w:r w:rsidR="00D36F09">
        <w:t xml:space="preserve">des Klassikers </w:t>
      </w:r>
      <w:r>
        <w:t>im Herbst deutlich erhöht, um Standschäden der Reifen zu vermeiden.</w:t>
      </w:r>
    </w:p>
    <w:p w14:paraId="330887A0" w14:textId="52642672" w:rsidR="00E4737F" w:rsidRDefault="00A0771E" w:rsidP="0042218A">
      <w:pPr>
        <w:ind w:right="2260"/>
      </w:pPr>
      <w:r w:rsidRPr="007C5E95">
        <w:rPr>
          <w:color w:val="FF0000"/>
        </w:rPr>
        <w:t>__</w:t>
      </w:r>
      <w:r w:rsidRPr="00435BFB">
        <w:t xml:space="preserve"> </w:t>
      </w:r>
      <w:proofErr w:type="gramStart"/>
      <w:r w:rsidRPr="00435BFB">
        <w:t>Insgesamt</w:t>
      </w:r>
      <w:proofErr w:type="gramEnd"/>
      <w:r w:rsidRPr="00435BFB">
        <w:t xml:space="preserve"> ist eine sorgfältige Fahrzeugvorbereitung nach der Winterpause eine sinnvolle Investition in die Sicherheit und auch Zuverlässigkeit des Klassikers. Und dann steht der genussvollen </w:t>
      </w:r>
      <w:r w:rsidR="00E4737F" w:rsidRPr="00532C28">
        <w:t>Fahrt durch Frühjahr, Sommer</w:t>
      </w:r>
      <w:r w:rsidRPr="00532C28">
        <w:t xml:space="preserve"> und</w:t>
      </w:r>
      <w:r w:rsidR="00E4737F" w:rsidRPr="00532C28">
        <w:t xml:space="preserve"> Herbst</w:t>
      </w:r>
      <w:r w:rsidRPr="00532C28">
        <w:t xml:space="preserve"> nichts mehr im Wege</w:t>
      </w:r>
      <w:r>
        <w:t>.</w:t>
      </w:r>
    </w:p>
    <w:p w14:paraId="1EDCBC4C" w14:textId="77777777" w:rsidR="00184C5E" w:rsidRDefault="00184C5E" w:rsidP="00435BFB">
      <w:pPr>
        <w:spacing w:line="276" w:lineRule="auto"/>
        <w:ind w:right="2262"/>
        <w:rPr>
          <w:color w:val="FF0000"/>
        </w:rPr>
        <w:sectPr w:rsidR="00184C5E" w:rsidSect="00CC48F3">
          <w:type w:val="evenPage"/>
          <w:pgSz w:w="11900" w:h="16840"/>
          <w:pgMar w:top="2532" w:right="1418" w:bottom="1632" w:left="1418" w:header="709" w:footer="1701" w:gutter="0"/>
          <w:pgNumType w:start="2"/>
          <w:cols w:space="708"/>
          <w:titlePg/>
          <w:docGrid w:linePitch="360"/>
        </w:sectPr>
      </w:pPr>
    </w:p>
    <w:p w14:paraId="288321EC" w14:textId="4E107483" w:rsidR="0042218A" w:rsidRDefault="0042218A" w:rsidP="00435BFB">
      <w:pPr>
        <w:spacing w:line="276" w:lineRule="auto"/>
        <w:ind w:right="2262"/>
      </w:pPr>
      <w:r w:rsidRPr="007C5E95">
        <w:rPr>
          <w:color w:val="FF0000"/>
        </w:rPr>
        <w:lastRenderedPageBreak/>
        <w:t xml:space="preserve">__ </w:t>
      </w:r>
      <w:r>
        <w:t xml:space="preserve">Die GTÜ steht für </w:t>
      </w:r>
      <w:r w:rsidRPr="000B6CDE">
        <w:rPr>
          <w:color w:val="auto"/>
        </w:rPr>
        <w:t>eine</w:t>
      </w:r>
      <w:r>
        <w:t xml:space="preserve"> umfangreiche Dienstleistungspalette auch für klassische Fahrzeuge. Rund 130 Sachverständigenbüros und Prüfstellen in ganz Deutschland sind mittlerweile </w:t>
      </w:r>
      <w:r w:rsidR="00486D21">
        <w:t xml:space="preserve">zusätzlich </w:t>
      </w:r>
      <w:r w:rsidR="00E20A1A">
        <w:t>GTÜ-</w:t>
      </w:r>
      <w:r>
        <w:t xml:space="preserve">Classic-Partner. Neben der </w:t>
      </w:r>
      <w:r w:rsidRPr="001B460F">
        <w:t>Hauptuntersuchung bieten sie beispielsweise Wertgutachten sowie Gutac</w:t>
      </w:r>
      <w:r w:rsidR="00486D21">
        <w:t>h</w:t>
      </w:r>
      <w:r w:rsidR="00486D21" w:rsidRPr="001B460F">
        <w:t>ten für das H-</w:t>
      </w:r>
      <w:r w:rsidRPr="001B460F">
        <w:t>Kennzeichen</w:t>
      </w:r>
      <w:r>
        <w:t xml:space="preserve"> an</w:t>
      </w:r>
      <w:r w:rsidRPr="001B460F">
        <w:t xml:space="preserve">. Das </w:t>
      </w:r>
      <w:r>
        <w:t>gut be</w:t>
      </w:r>
      <w:r w:rsidRPr="001B460F">
        <w:t>stückte GTÜ-Fahrzeugarchiv ist eine vorzügliche Basis</w:t>
      </w:r>
      <w:r>
        <w:t xml:space="preserve"> für die Experten</w:t>
      </w:r>
      <w:r w:rsidRPr="00532C28">
        <w:t>.</w:t>
      </w:r>
      <w:r>
        <w:t xml:space="preserve"> </w:t>
      </w:r>
      <w:r w:rsidR="00C40ED6">
        <w:t xml:space="preserve">Über </w:t>
      </w:r>
      <w:hyperlink r:id="rId11" w:history="1">
        <w:r w:rsidR="00E36367" w:rsidRPr="00670D52">
          <w:rPr>
            <w:rStyle w:val="Hyperlink"/>
          </w:rPr>
          <w:t>www.gtue-classic.de</w:t>
        </w:r>
      </w:hyperlink>
      <w:r w:rsidR="00C40ED6">
        <w:t xml:space="preserve"> können Kunden beispielsweise einen Classic-Partner in ihrer Region ermitteln, die Kontaktdaten von GTÜ-Vertragsanwälten erhalten und </w:t>
      </w:r>
      <w:r>
        <w:t>aktuelle Branchennachrichten</w:t>
      </w:r>
      <w:r w:rsidR="00C40ED6">
        <w:t xml:space="preserve"> verfolgen</w:t>
      </w:r>
      <w:r>
        <w:t>.</w:t>
      </w:r>
      <w:r w:rsidR="00C40ED6">
        <w:t xml:space="preserve"> Außerdem sind dort Videos mit einer Vielzahl von Oldtimer-Tipps zu finden.</w:t>
      </w:r>
    </w:p>
    <w:p w14:paraId="55A7CD0D" w14:textId="77777777" w:rsidR="00184C5E" w:rsidRDefault="00184C5E" w:rsidP="00787AC6">
      <w:pPr>
        <w:ind w:right="2260"/>
        <w:rPr>
          <w:b/>
        </w:rPr>
      </w:pPr>
    </w:p>
    <w:p w14:paraId="37BB38CC" w14:textId="77777777" w:rsidR="00184C5E" w:rsidRDefault="00184C5E" w:rsidP="00787AC6">
      <w:pPr>
        <w:ind w:right="2260"/>
        <w:rPr>
          <w:b/>
        </w:rPr>
      </w:pPr>
    </w:p>
    <w:p w14:paraId="2B44B493" w14:textId="77777777" w:rsidR="00184C5E" w:rsidRDefault="00184C5E" w:rsidP="00787AC6">
      <w:pPr>
        <w:ind w:right="2260"/>
        <w:rPr>
          <w:b/>
        </w:rPr>
      </w:pPr>
    </w:p>
    <w:p w14:paraId="218472A1" w14:textId="77777777" w:rsidR="00184C5E" w:rsidRDefault="00184C5E" w:rsidP="00787AC6">
      <w:pPr>
        <w:ind w:right="2260"/>
        <w:rPr>
          <w:b/>
        </w:rPr>
      </w:pPr>
    </w:p>
    <w:p w14:paraId="18EBDD4C" w14:textId="77777777" w:rsidR="00184C5E" w:rsidRDefault="00184C5E" w:rsidP="00787AC6">
      <w:pPr>
        <w:ind w:right="2260"/>
        <w:rPr>
          <w:b/>
        </w:rPr>
      </w:pPr>
    </w:p>
    <w:p w14:paraId="1F685D14" w14:textId="77777777" w:rsidR="00184C5E" w:rsidRDefault="00184C5E" w:rsidP="00787AC6">
      <w:pPr>
        <w:ind w:right="2260"/>
        <w:rPr>
          <w:b/>
        </w:rPr>
      </w:pPr>
    </w:p>
    <w:p w14:paraId="5C6A3F20" w14:textId="77777777" w:rsidR="00184C5E" w:rsidRDefault="00184C5E" w:rsidP="00787AC6">
      <w:pPr>
        <w:ind w:right="2260"/>
        <w:rPr>
          <w:b/>
        </w:rPr>
      </w:pPr>
    </w:p>
    <w:p w14:paraId="01192DB6" w14:textId="77777777" w:rsidR="00184C5E" w:rsidRDefault="00184C5E" w:rsidP="00787AC6">
      <w:pPr>
        <w:ind w:right="2260"/>
        <w:rPr>
          <w:b/>
        </w:rPr>
      </w:pPr>
    </w:p>
    <w:p w14:paraId="6BE1B6CE" w14:textId="77777777" w:rsidR="00184C5E" w:rsidRDefault="00184C5E" w:rsidP="00787AC6">
      <w:pPr>
        <w:ind w:right="2260"/>
        <w:rPr>
          <w:b/>
        </w:rPr>
      </w:pPr>
    </w:p>
    <w:p w14:paraId="1DB4258F" w14:textId="77777777" w:rsidR="00184C5E" w:rsidRDefault="00184C5E" w:rsidP="00787AC6">
      <w:pPr>
        <w:ind w:right="2260"/>
        <w:rPr>
          <w:b/>
        </w:rPr>
      </w:pPr>
    </w:p>
    <w:p w14:paraId="7616BB27" w14:textId="77777777" w:rsidR="00184C5E" w:rsidRDefault="00184C5E" w:rsidP="00787AC6">
      <w:pPr>
        <w:ind w:right="2260"/>
        <w:rPr>
          <w:b/>
        </w:rPr>
      </w:pPr>
    </w:p>
    <w:p w14:paraId="3FBAD267" w14:textId="77777777" w:rsidR="00184C5E" w:rsidRDefault="00184C5E" w:rsidP="00787AC6">
      <w:pPr>
        <w:ind w:right="2260"/>
        <w:rPr>
          <w:b/>
        </w:rPr>
      </w:pPr>
    </w:p>
    <w:p w14:paraId="0B081F3F" w14:textId="7D2690C8" w:rsidR="00787AC6" w:rsidRPr="00FB1E91" w:rsidRDefault="00787AC6" w:rsidP="00787AC6">
      <w:pPr>
        <w:ind w:right="2260"/>
        <w:rPr>
          <w:b/>
        </w:rPr>
      </w:pPr>
      <w:r w:rsidRPr="00FB1E91">
        <w:rPr>
          <w:b/>
        </w:rPr>
        <w:t>Die Gesellschaft für Technische Überwachung mbH (GTÜ)</w:t>
      </w:r>
    </w:p>
    <w:p w14:paraId="74EE8F8A" w14:textId="77777777" w:rsidR="0044371C" w:rsidRDefault="00787AC6" w:rsidP="0044371C">
      <w:pPr>
        <w:ind w:right="2260"/>
        <w:rPr>
          <w:color w:val="auto"/>
        </w:rPr>
      </w:pPr>
      <w:r w:rsidRPr="007C5E95">
        <w:rPr>
          <w:color w:val="FF0000"/>
        </w:rPr>
        <w:t xml:space="preserve">__ </w:t>
      </w:r>
      <w:r w:rsidR="0044371C">
        <w:rPr>
          <w:color w:val="auto"/>
        </w:rPr>
        <w:t>Die GTÜ Gesellschaft für Technische Überwachung mbH ist die größte amtlich anerkannte Kfz-Überwachungsorganisation freiberuflicher Kraftfahrzeugsachverständiger in Deutschland und zählt damit zu den größten Sachverständigenorganisationen überhaupt. Mehr als 2.300 selbständige und hauptberuflich tätige Kfz-Sachverständige und deren qualifizierte Mitarbeiter bilden ein umfassendes Expertennetzwerk und stehen flächendeckend in Deutschland zur Verfügung. Die GTÜ-Prüfingenieure leisten mit jährlich 6,5 Millionen amtlichen Prüfungen einen wesentlichen Beitrag zur Verkehrssicherheit und zum Umweltschutz.</w:t>
      </w:r>
    </w:p>
    <w:p w14:paraId="28AF291B" w14:textId="7F0594E5" w:rsidR="00D24D04" w:rsidRPr="001C60E2" w:rsidRDefault="00D24D04" w:rsidP="00D24D04">
      <w:pPr>
        <w:ind w:right="2260"/>
        <w:rPr>
          <w:color w:val="auto"/>
        </w:rPr>
      </w:pPr>
    </w:p>
    <w:p w14:paraId="2F269669" w14:textId="62C8C075" w:rsidR="00FB1E91" w:rsidRDefault="00FB1E91" w:rsidP="00787AC6">
      <w:pPr>
        <w:ind w:right="2260"/>
      </w:pPr>
    </w:p>
    <w:sectPr w:rsidR="00FB1E91" w:rsidSect="005F68DB">
      <w:pgSz w:w="11900" w:h="16840"/>
      <w:pgMar w:top="2532" w:right="1418" w:bottom="1632" w:left="1418" w:header="709" w:footer="1701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5156D" w14:textId="77777777" w:rsidR="005868DD" w:rsidRDefault="005868DD" w:rsidP="006B189F">
      <w:pPr>
        <w:spacing w:before="0" w:line="240" w:lineRule="auto"/>
      </w:pPr>
      <w:r>
        <w:separator/>
      </w:r>
    </w:p>
  </w:endnote>
  <w:endnote w:type="continuationSeparator" w:id="0">
    <w:p w14:paraId="1CE558EB" w14:textId="77777777" w:rsidR="005868DD" w:rsidRDefault="005868DD" w:rsidP="006B189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C415A" w14:textId="77777777" w:rsidR="005868DD" w:rsidRDefault="005868DD" w:rsidP="006B189F">
      <w:pPr>
        <w:spacing w:before="0" w:line="240" w:lineRule="auto"/>
      </w:pPr>
      <w:r>
        <w:separator/>
      </w:r>
    </w:p>
  </w:footnote>
  <w:footnote w:type="continuationSeparator" w:id="0">
    <w:p w14:paraId="3C2C3EF6" w14:textId="77777777" w:rsidR="005868DD" w:rsidRDefault="005868DD" w:rsidP="006B189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2E6DB" w14:textId="77777777" w:rsidR="00D23AC2" w:rsidRDefault="00D23AC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FE745C8" wp14:editId="366CCC45">
          <wp:simplePos x="0" y="0"/>
          <wp:positionH relativeFrom="column">
            <wp:posOffset>-891250</wp:posOffset>
          </wp:positionH>
          <wp:positionV relativeFrom="paragraph">
            <wp:posOffset>-464466</wp:posOffset>
          </wp:positionV>
          <wp:extent cx="7560000" cy="106848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90821_GTUE_Pressemitteilung_RZ_Seite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595AE" w14:textId="77777777" w:rsidR="006B189F" w:rsidRDefault="007C5E95" w:rsidP="005B6ECE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06E538E7" wp14:editId="22C4B47C">
          <wp:simplePos x="0" y="0"/>
          <wp:positionH relativeFrom="column">
            <wp:posOffset>-882827</wp:posOffset>
          </wp:positionH>
          <wp:positionV relativeFrom="page">
            <wp:posOffset>8424</wp:posOffset>
          </wp:positionV>
          <wp:extent cx="7560000" cy="106848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90821_GTUE_Pressemitteilung_RZ_Backgrou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6ECE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B3CE9"/>
    <w:multiLevelType w:val="hybridMultilevel"/>
    <w:tmpl w:val="DF6E2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A1DEB"/>
    <w:multiLevelType w:val="hybridMultilevel"/>
    <w:tmpl w:val="68E48F80"/>
    <w:lvl w:ilvl="0" w:tplc="46BCF49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76FF0"/>
    <w:multiLevelType w:val="hybridMultilevel"/>
    <w:tmpl w:val="173CCB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FAC140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56134"/>
    <w:multiLevelType w:val="hybridMultilevel"/>
    <w:tmpl w:val="983E1A9E"/>
    <w:lvl w:ilvl="0" w:tplc="46BCF49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C29CF"/>
    <w:multiLevelType w:val="multilevel"/>
    <w:tmpl w:val="626C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6DC0F8B"/>
    <w:multiLevelType w:val="hybridMultilevel"/>
    <w:tmpl w:val="0AF0F9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34338"/>
    <w:multiLevelType w:val="multilevel"/>
    <w:tmpl w:val="0DA85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8E0415A"/>
    <w:multiLevelType w:val="hybridMultilevel"/>
    <w:tmpl w:val="0722E3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FA5C51"/>
    <w:multiLevelType w:val="hybridMultilevel"/>
    <w:tmpl w:val="A210F074"/>
    <w:lvl w:ilvl="0" w:tplc="50FC2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777C">
      <w:start w:val="60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EE1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883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CEA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6E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29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2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DC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940"/>
    <w:rsid w:val="000004D1"/>
    <w:rsid w:val="000771EA"/>
    <w:rsid w:val="000A3687"/>
    <w:rsid w:val="000A4822"/>
    <w:rsid w:val="000B051C"/>
    <w:rsid w:val="000C3456"/>
    <w:rsid w:val="000D73F1"/>
    <w:rsid w:val="000E2162"/>
    <w:rsid w:val="000E5E01"/>
    <w:rsid w:val="000F57C8"/>
    <w:rsid w:val="00101FFB"/>
    <w:rsid w:val="00123F25"/>
    <w:rsid w:val="00141B43"/>
    <w:rsid w:val="001507CB"/>
    <w:rsid w:val="00155935"/>
    <w:rsid w:val="001814DA"/>
    <w:rsid w:val="00183A62"/>
    <w:rsid w:val="00184C5E"/>
    <w:rsid w:val="001A4BCE"/>
    <w:rsid w:val="001A76F1"/>
    <w:rsid w:val="001B460F"/>
    <w:rsid w:val="001B7EF0"/>
    <w:rsid w:val="001C3ECD"/>
    <w:rsid w:val="001C79FE"/>
    <w:rsid w:val="001D575F"/>
    <w:rsid w:val="001D61F0"/>
    <w:rsid w:val="00201828"/>
    <w:rsid w:val="00234D2D"/>
    <w:rsid w:val="00234DDC"/>
    <w:rsid w:val="00245E73"/>
    <w:rsid w:val="0024714C"/>
    <w:rsid w:val="00253F41"/>
    <w:rsid w:val="00261483"/>
    <w:rsid w:val="00274A50"/>
    <w:rsid w:val="00283ACD"/>
    <w:rsid w:val="002A10A5"/>
    <w:rsid w:val="002A6757"/>
    <w:rsid w:val="002B64D3"/>
    <w:rsid w:val="003068FF"/>
    <w:rsid w:val="003156D5"/>
    <w:rsid w:val="00320B09"/>
    <w:rsid w:val="0032775E"/>
    <w:rsid w:val="00333331"/>
    <w:rsid w:val="003352A9"/>
    <w:rsid w:val="00356CEF"/>
    <w:rsid w:val="003619CE"/>
    <w:rsid w:val="00361C75"/>
    <w:rsid w:val="003630F8"/>
    <w:rsid w:val="0036549B"/>
    <w:rsid w:val="003703FE"/>
    <w:rsid w:val="003839A7"/>
    <w:rsid w:val="003942FB"/>
    <w:rsid w:val="0039789A"/>
    <w:rsid w:val="003C4E89"/>
    <w:rsid w:val="003C713C"/>
    <w:rsid w:val="003E4A84"/>
    <w:rsid w:val="003F3340"/>
    <w:rsid w:val="0042218A"/>
    <w:rsid w:val="00435BFB"/>
    <w:rsid w:val="0044371C"/>
    <w:rsid w:val="00452EED"/>
    <w:rsid w:val="00467627"/>
    <w:rsid w:val="0048677F"/>
    <w:rsid w:val="00486909"/>
    <w:rsid w:val="00486D21"/>
    <w:rsid w:val="0049364B"/>
    <w:rsid w:val="004A755A"/>
    <w:rsid w:val="004B0B82"/>
    <w:rsid w:val="004C6E9F"/>
    <w:rsid w:val="004E2752"/>
    <w:rsid w:val="004F77CD"/>
    <w:rsid w:val="004F7B0F"/>
    <w:rsid w:val="0050365D"/>
    <w:rsid w:val="005045DD"/>
    <w:rsid w:val="005152B5"/>
    <w:rsid w:val="00525A7F"/>
    <w:rsid w:val="00525D54"/>
    <w:rsid w:val="00532658"/>
    <w:rsid w:val="00532C28"/>
    <w:rsid w:val="00552FD2"/>
    <w:rsid w:val="00567EE9"/>
    <w:rsid w:val="005707B1"/>
    <w:rsid w:val="00574940"/>
    <w:rsid w:val="0058441B"/>
    <w:rsid w:val="005868DD"/>
    <w:rsid w:val="00597073"/>
    <w:rsid w:val="005B6ECE"/>
    <w:rsid w:val="005C275D"/>
    <w:rsid w:val="005D0D9B"/>
    <w:rsid w:val="005F1858"/>
    <w:rsid w:val="005F68DB"/>
    <w:rsid w:val="00617517"/>
    <w:rsid w:val="0062015E"/>
    <w:rsid w:val="0062425C"/>
    <w:rsid w:val="00630819"/>
    <w:rsid w:val="006546D2"/>
    <w:rsid w:val="006769D8"/>
    <w:rsid w:val="00687BF2"/>
    <w:rsid w:val="006A3E97"/>
    <w:rsid w:val="006B189F"/>
    <w:rsid w:val="006C28A7"/>
    <w:rsid w:val="006C400A"/>
    <w:rsid w:val="006E0E3E"/>
    <w:rsid w:val="006E280D"/>
    <w:rsid w:val="00707DE7"/>
    <w:rsid w:val="00711A8D"/>
    <w:rsid w:val="007201CD"/>
    <w:rsid w:val="0072085B"/>
    <w:rsid w:val="00727269"/>
    <w:rsid w:val="0073425C"/>
    <w:rsid w:val="00744CE2"/>
    <w:rsid w:val="007472F9"/>
    <w:rsid w:val="00753C5C"/>
    <w:rsid w:val="007558D1"/>
    <w:rsid w:val="00765645"/>
    <w:rsid w:val="00787AC6"/>
    <w:rsid w:val="007A3BE3"/>
    <w:rsid w:val="007A5061"/>
    <w:rsid w:val="007B1320"/>
    <w:rsid w:val="007B4ACD"/>
    <w:rsid w:val="007B70C3"/>
    <w:rsid w:val="007C5E95"/>
    <w:rsid w:val="007C74BB"/>
    <w:rsid w:val="007C7792"/>
    <w:rsid w:val="007D6D59"/>
    <w:rsid w:val="007E5CEA"/>
    <w:rsid w:val="007E71F4"/>
    <w:rsid w:val="007F21B5"/>
    <w:rsid w:val="0080337E"/>
    <w:rsid w:val="00813AC9"/>
    <w:rsid w:val="00831A12"/>
    <w:rsid w:val="00840BE3"/>
    <w:rsid w:val="008425FE"/>
    <w:rsid w:val="00855A3E"/>
    <w:rsid w:val="00873445"/>
    <w:rsid w:val="008734BF"/>
    <w:rsid w:val="008914F3"/>
    <w:rsid w:val="008F3B23"/>
    <w:rsid w:val="00902A6D"/>
    <w:rsid w:val="0090692C"/>
    <w:rsid w:val="00920FA2"/>
    <w:rsid w:val="00926244"/>
    <w:rsid w:val="00950D37"/>
    <w:rsid w:val="00966666"/>
    <w:rsid w:val="00972DED"/>
    <w:rsid w:val="00977065"/>
    <w:rsid w:val="009A6738"/>
    <w:rsid w:val="009B0AA2"/>
    <w:rsid w:val="009B3880"/>
    <w:rsid w:val="009C6449"/>
    <w:rsid w:val="009D07EC"/>
    <w:rsid w:val="009E1D86"/>
    <w:rsid w:val="009E1F9D"/>
    <w:rsid w:val="009F1835"/>
    <w:rsid w:val="00A0771E"/>
    <w:rsid w:val="00A132B1"/>
    <w:rsid w:val="00A17703"/>
    <w:rsid w:val="00A250AA"/>
    <w:rsid w:val="00A437F3"/>
    <w:rsid w:val="00A47A05"/>
    <w:rsid w:val="00A5427B"/>
    <w:rsid w:val="00A70578"/>
    <w:rsid w:val="00A76349"/>
    <w:rsid w:val="00A93B8C"/>
    <w:rsid w:val="00AB33D7"/>
    <w:rsid w:val="00AC7CCF"/>
    <w:rsid w:val="00B00993"/>
    <w:rsid w:val="00B10901"/>
    <w:rsid w:val="00B20680"/>
    <w:rsid w:val="00B327BC"/>
    <w:rsid w:val="00B43100"/>
    <w:rsid w:val="00B57095"/>
    <w:rsid w:val="00B60745"/>
    <w:rsid w:val="00B83439"/>
    <w:rsid w:val="00B83C17"/>
    <w:rsid w:val="00B94A34"/>
    <w:rsid w:val="00B97161"/>
    <w:rsid w:val="00BA5C32"/>
    <w:rsid w:val="00BF2CDD"/>
    <w:rsid w:val="00C1378C"/>
    <w:rsid w:val="00C13868"/>
    <w:rsid w:val="00C17330"/>
    <w:rsid w:val="00C40ED6"/>
    <w:rsid w:val="00C6589D"/>
    <w:rsid w:val="00C7303E"/>
    <w:rsid w:val="00C77421"/>
    <w:rsid w:val="00C80C0E"/>
    <w:rsid w:val="00C8306F"/>
    <w:rsid w:val="00C915EB"/>
    <w:rsid w:val="00CA3FA2"/>
    <w:rsid w:val="00CC48F3"/>
    <w:rsid w:val="00CE21EC"/>
    <w:rsid w:val="00CF0380"/>
    <w:rsid w:val="00CF668F"/>
    <w:rsid w:val="00D235BC"/>
    <w:rsid w:val="00D23AC2"/>
    <w:rsid w:val="00D24D04"/>
    <w:rsid w:val="00D36F09"/>
    <w:rsid w:val="00D56C1C"/>
    <w:rsid w:val="00D667D6"/>
    <w:rsid w:val="00D8433B"/>
    <w:rsid w:val="00D9762E"/>
    <w:rsid w:val="00DB7827"/>
    <w:rsid w:val="00DC7FA7"/>
    <w:rsid w:val="00DE442D"/>
    <w:rsid w:val="00DE65E1"/>
    <w:rsid w:val="00E20A1A"/>
    <w:rsid w:val="00E23BD2"/>
    <w:rsid w:val="00E33CB9"/>
    <w:rsid w:val="00E36367"/>
    <w:rsid w:val="00E4737F"/>
    <w:rsid w:val="00E54D64"/>
    <w:rsid w:val="00E648F6"/>
    <w:rsid w:val="00E6516B"/>
    <w:rsid w:val="00E85BDC"/>
    <w:rsid w:val="00E91A78"/>
    <w:rsid w:val="00EA7E40"/>
    <w:rsid w:val="00EB3E1D"/>
    <w:rsid w:val="00EB6F52"/>
    <w:rsid w:val="00ED162F"/>
    <w:rsid w:val="00EF757B"/>
    <w:rsid w:val="00F12C3B"/>
    <w:rsid w:val="00F145BE"/>
    <w:rsid w:val="00F23AA5"/>
    <w:rsid w:val="00F240A7"/>
    <w:rsid w:val="00F2465D"/>
    <w:rsid w:val="00F424AF"/>
    <w:rsid w:val="00F74663"/>
    <w:rsid w:val="00F749D7"/>
    <w:rsid w:val="00F766B0"/>
    <w:rsid w:val="00F9621C"/>
    <w:rsid w:val="00FA4EE7"/>
    <w:rsid w:val="00FA6AB8"/>
    <w:rsid w:val="00FB1E91"/>
    <w:rsid w:val="00FB3256"/>
    <w:rsid w:val="00FC31EE"/>
    <w:rsid w:val="00FC732C"/>
    <w:rsid w:val="00FD07EF"/>
    <w:rsid w:val="00FE2B3C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C209CA"/>
  <w15:chartTrackingRefBased/>
  <w15:docId w15:val="{9897D169-DCF2-C341-A225-8809DC51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48F3"/>
    <w:pPr>
      <w:spacing w:before="260" w:line="260" w:lineRule="exact"/>
    </w:pPr>
    <w:rPr>
      <w:rFonts w:ascii="Roboto Light" w:hAnsi="Roboto Light"/>
      <w:color w:val="000000" w:themeColor="text1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B189F"/>
    <w:pPr>
      <w:keepNext/>
      <w:keepLines/>
      <w:spacing w:before="0" w:line="360" w:lineRule="exact"/>
      <w:outlineLvl w:val="0"/>
    </w:pPr>
    <w:rPr>
      <w:rFonts w:ascii="Roboto Medium" w:eastAsiaTheme="majorEastAsia" w:hAnsi="Roboto Medium" w:cstheme="majorBidi"/>
      <w:sz w:val="3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B189F"/>
    <w:pPr>
      <w:keepNext/>
      <w:keepLines/>
      <w:contextualSpacing/>
      <w:outlineLvl w:val="1"/>
    </w:pPr>
    <w:rPr>
      <w:rFonts w:ascii="Roboto Medium" w:eastAsiaTheme="majorEastAsia" w:hAnsi="Roboto Medium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24D0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Adressfeld"/>
    <w:basedOn w:val="Standard"/>
    <w:link w:val="KopfzeileZchn"/>
    <w:uiPriority w:val="99"/>
    <w:unhideWhenUsed/>
    <w:qFormat/>
    <w:rsid w:val="006B189F"/>
    <w:pPr>
      <w:tabs>
        <w:tab w:val="center" w:pos="4536"/>
        <w:tab w:val="right" w:pos="9072"/>
      </w:tabs>
      <w:spacing w:before="0"/>
    </w:pPr>
    <w:rPr>
      <w:rFonts w:ascii="Roboto Medium" w:hAnsi="Roboto Medium"/>
      <w:color w:val="B4B5B4"/>
    </w:rPr>
  </w:style>
  <w:style w:type="character" w:customStyle="1" w:styleId="KopfzeileZchn">
    <w:name w:val="Kopfzeile Zchn"/>
    <w:aliases w:val="Adressfeld Zchn"/>
    <w:basedOn w:val="Absatz-Standardschriftart"/>
    <w:link w:val="Kopfzeile"/>
    <w:uiPriority w:val="99"/>
    <w:rsid w:val="006B189F"/>
    <w:rPr>
      <w:rFonts w:ascii="Roboto Medium" w:hAnsi="Roboto Medium"/>
      <w:color w:val="B4B5B4"/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B189F"/>
    <w:rPr>
      <w:rFonts w:ascii="Roboto Medium" w:eastAsiaTheme="majorEastAsia" w:hAnsi="Roboto Medium" w:cstheme="majorBidi"/>
      <w:color w:val="000000" w:themeColor="text1"/>
      <w:sz w:val="3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B189F"/>
    <w:rPr>
      <w:rFonts w:ascii="Roboto Medium" w:eastAsiaTheme="majorEastAsia" w:hAnsi="Roboto Medium" w:cstheme="majorBidi"/>
      <w:color w:val="000000" w:themeColor="text1"/>
      <w:sz w:val="18"/>
      <w:szCs w:val="26"/>
    </w:rPr>
  </w:style>
  <w:style w:type="paragraph" w:styleId="Titel">
    <w:name w:val="Title"/>
    <w:aliases w:val="Marginale"/>
    <w:basedOn w:val="Standard"/>
    <w:next w:val="Standard"/>
    <w:link w:val="TitelZchn"/>
    <w:uiPriority w:val="10"/>
    <w:qFormat/>
    <w:rsid w:val="006B189F"/>
    <w:pPr>
      <w:spacing w:before="0" w:line="200" w:lineRule="exact"/>
      <w:contextualSpacing/>
    </w:pPr>
    <w:rPr>
      <w:rFonts w:eastAsiaTheme="majorEastAsia" w:cstheme="majorBidi"/>
      <w:color w:val="B4B5B4"/>
      <w:spacing w:val="-10"/>
      <w:kern w:val="28"/>
      <w:sz w:val="16"/>
      <w:szCs w:val="56"/>
    </w:rPr>
  </w:style>
  <w:style w:type="character" w:customStyle="1" w:styleId="TitelZchn">
    <w:name w:val="Titel Zchn"/>
    <w:aliases w:val="Marginale Zchn"/>
    <w:basedOn w:val="Absatz-Standardschriftart"/>
    <w:link w:val="Titel"/>
    <w:uiPriority w:val="10"/>
    <w:rsid w:val="006B189F"/>
    <w:rPr>
      <w:rFonts w:ascii="Roboto Light" w:eastAsiaTheme="majorEastAsia" w:hAnsi="Roboto Light" w:cstheme="majorBidi"/>
      <w:color w:val="B4B5B4"/>
      <w:spacing w:val="-10"/>
      <w:kern w:val="28"/>
      <w:sz w:val="16"/>
      <w:szCs w:val="56"/>
    </w:rPr>
  </w:style>
  <w:style w:type="paragraph" w:styleId="Untertitel">
    <w:name w:val="Subtitle"/>
    <w:aliases w:val="Pressemitteilung"/>
    <w:basedOn w:val="Standard"/>
    <w:next w:val="Standard"/>
    <w:link w:val="UntertitelZchn"/>
    <w:uiPriority w:val="11"/>
    <w:qFormat/>
    <w:rsid w:val="00950D37"/>
    <w:pPr>
      <w:numPr>
        <w:ilvl w:val="1"/>
      </w:numPr>
      <w:spacing w:before="0" w:after="150" w:line="300" w:lineRule="exact"/>
    </w:pPr>
    <w:rPr>
      <w:rFonts w:ascii="Roboto Medium" w:eastAsiaTheme="minorEastAsia" w:hAnsi="Roboto Medium"/>
      <w:color w:val="DA1F3D"/>
      <w:spacing w:val="15"/>
      <w:sz w:val="24"/>
      <w:szCs w:val="22"/>
    </w:rPr>
  </w:style>
  <w:style w:type="character" w:customStyle="1" w:styleId="UntertitelZchn">
    <w:name w:val="Untertitel Zchn"/>
    <w:aliases w:val="Pressemitteilung Zchn"/>
    <w:basedOn w:val="Absatz-Standardschriftart"/>
    <w:link w:val="Untertitel"/>
    <w:uiPriority w:val="11"/>
    <w:rsid w:val="00950D37"/>
    <w:rPr>
      <w:rFonts w:ascii="Roboto Medium" w:eastAsiaTheme="minorEastAsia" w:hAnsi="Roboto Medium"/>
      <w:color w:val="DA1F3D"/>
      <w:spacing w:val="15"/>
      <w:szCs w:val="22"/>
    </w:rPr>
  </w:style>
  <w:style w:type="character" w:styleId="SchwacheHervorhebung">
    <w:name w:val="Subtle Emphasis"/>
    <w:basedOn w:val="Absatz-Standardschriftart"/>
    <w:uiPriority w:val="19"/>
    <w:qFormat/>
    <w:rsid w:val="006B18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B189F"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6B189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189F"/>
    <w:rPr>
      <w:rFonts w:ascii="Roboto Light" w:hAnsi="Roboto Light"/>
      <w:color w:val="000000" w:themeColor="text1"/>
      <w:sz w:val="18"/>
    </w:rPr>
  </w:style>
  <w:style w:type="character" w:styleId="Seitenzahl">
    <w:name w:val="page number"/>
    <w:basedOn w:val="Absatz-Standardschriftart"/>
    <w:uiPriority w:val="99"/>
    <w:semiHidden/>
    <w:unhideWhenUsed/>
    <w:rsid w:val="00950D37"/>
  </w:style>
  <w:style w:type="character" w:styleId="Hyperlink">
    <w:name w:val="Hyperlink"/>
    <w:basedOn w:val="Absatz-Standardschriftart"/>
    <w:uiPriority w:val="99"/>
    <w:unhideWhenUsed/>
    <w:rsid w:val="00950D37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50D37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C5E95"/>
    <w:pPr>
      <w:spacing w:before="0" w:line="240" w:lineRule="auto"/>
    </w:pPr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C5E95"/>
    <w:rPr>
      <w:rFonts w:ascii="Times New Roman" w:hAnsi="Times New Roman" w:cs="Times New Roman"/>
      <w:color w:val="000000" w:themeColor="text1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7C5E9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7C5E9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7C5E95"/>
    <w:rPr>
      <w:rFonts w:ascii="Roboto Light" w:hAnsi="Roboto Light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A482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A4822"/>
    <w:rPr>
      <w:rFonts w:ascii="Roboto Light" w:hAnsi="Roboto Light"/>
      <w:b/>
      <w:bCs/>
      <w:color w:val="000000" w:themeColor="text1"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B32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apple-converted-space">
    <w:name w:val="apple-converted-space"/>
    <w:basedOn w:val="Absatz-Standardschriftart"/>
    <w:rsid w:val="00B327BC"/>
  </w:style>
  <w:style w:type="character" w:styleId="Fett">
    <w:name w:val="Strong"/>
    <w:basedOn w:val="Absatz-Standardschriftart"/>
    <w:uiPriority w:val="22"/>
    <w:qFormat/>
    <w:rsid w:val="003352A9"/>
    <w:rPr>
      <w:b/>
      <w:bCs/>
    </w:rPr>
  </w:style>
  <w:style w:type="paragraph" w:customStyle="1" w:styleId="schema-faq-answer">
    <w:name w:val="schema-faq-answer"/>
    <w:basedOn w:val="Standard"/>
    <w:rsid w:val="00335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CE21EC"/>
    <w:rPr>
      <w:color w:val="954F72" w:themeColor="followed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24D04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40E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1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8052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7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2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9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988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tue-classic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tue-classic.de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189BFC-DA89-A24F-9628-7E9608460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826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Pistorius</dc:creator>
  <cp:keywords/>
  <dc:description/>
  <cp:lastModifiedBy>Mario Pistorius</cp:lastModifiedBy>
  <cp:revision>3</cp:revision>
  <cp:lastPrinted>2020-03-26T10:09:00Z</cp:lastPrinted>
  <dcterms:created xsi:type="dcterms:W3CDTF">2020-03-26T10:09:00Z</dcterms:created>
  <dcterms:modified xsi:type="dcterms:W3CDTF">2020-03-26T10:09:00Z</dcterms:modified>
</cp:coreProperties>
</file>